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E0" w:rsidRPr="00362FF4" w:rsidRDefault="007B275C" w:rsidP="003139AE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6pt;margin-top:19.8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5185138" r:id="rId6"/>
        </w:pict>
      </w:r>
      <w:r w:rsidR="00362FF4" w:rsidRPr="00362FF4">
        <w:rPr>
          <w:b/>
          <w:sz w:val="24"/>
          <w:szCs w:val="24"/>
        </w:rPr>
        <w:t xml:space="preserve">                                                                           </w:t>
      </w:r>
      <w:r w:rsidR="00362FF4">
        <w:rPr>
          <w:b/>
          <w:sz w:val="24"/>
          <w:szCs w:val="24"/>
        </w:rPr>
        <w:t xml:space="preserve">          </w:t>
      </w:r>
      <w:r w:rsidR="00956A50">
        <w:rPr>
          <w:b/>
          <w:sz w:val="24"/>
          <w:szCs w:val="24"/>
        </w:rPr>
        <w:t xml:space="preserve">  </w:t>
      </w:r>
    </w:p>
    <w:p w:rsidR="001F53E0" w:rsidRPr="00CE5F6C" w:rsidRDefault="001F53E0" w:rsidP="001F53E0">
      <w:pPr>
        <w:jc w:val="center"/>
        <w:rPr>
          <w:b/>
          <w:sz w:val="24"/>
          <w:szCs w:val="24"/>
        </w:rPr>
      </w:pPr>
      <w:r w:rsidRPr="00CE5F6C">
        <w:rPr>
          <w:sz w:val="24"/>
          <w:szCs w:val="24"/>
        </w:rPr>
        <w:t>ЧЕЛЯБИНСКАЯ    ОБЛАСТЬ</w:t>
      </w:r>
    </w:p>
    <w:p w:rsidR="001F53E0" w:rsidRDefault="001F53E0" w:rsidP="001F53E0">
      <w:pPr>
        <w:jc w:val="center"/>
        <w:rPr>
          <w:sz w:val="4"/>
        </w:rPr>
      </w:pPr>
    </w:p>
    <w:p w:rsidR="001F53E0" w:rsidRDefault="001F53E0" w:rsidP="001F53E0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1F53E0" w:rsidRDefault="001F53E0" w:rsidP="001F53E0">
      <w:pPr>
        <w:jc w:val="center"/>
        <w:rPr>
          <w:b/>
          <w:sz w:val="4"/>
        </w:rPr>
      </w:pPr>
    </w:p>
    <w:p w:rsidR="001F53E0" w:rsidRDefault="001F53E0" w:rsidP="001F53E0">
      <w:pPr>
        <w:pBdr>
          <w:bottom w:val="single" w:sz="8" w:space="0" w:color="000000"/>
        </w:pBdr>
      </w:pPr>
    </w:p>
    <w:p w:rsidR="001F53E0" w:rsidRDefault="001F53E0" w:rsidP="00362FF4">
      <w:pPr>
        <w:pStyle w:val="4"/>
        <w:rPr>
          <w:b/>
        </w:rPr>
      </w:pPr>
      <w:r>
        <w:rPr>
          <w:b/>
        </w:rPr>
        <w:t>РЕШЕНИЕ</w:t>
      </w:r>
    </w:p>
    <w:p w:rsidR="001F53E0" w:rsidRPr="00EA3B2B" w:rsidRDefault="001F53E0" w:rsidP="001F53E0">
      <w:pPr>
        <w:rPr>
          <w:rFonts w:eastAsia="Calibri"/>
          <w:lang w:eastAsia="en-US"/>
        </w:rPr>
      </w:pPr>
      <w:r w:rsidRPr="00013335">
        <w:rPr>
          <w:b/>
          <w:sz w:val="24"/>
          <w:szCs w:val="24"/>
        </w:rPr>
        <w:t xml:space="preserve">№  </w:t>
      </w:r>
      <w:r w:rsidR="00321564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287009">
        <w:rPr>
          <w:b/>
          <w:sz w:val="24"/>
          <w:szCs w:val="24"/>
        </w:rPr>
        <w:t xml:space="preserve">от   </w:t>
      </w:r>
      <w:r w:rsidR="00EA3B2B">
        <w:rPr>
          <w:b/>
          <w:sz w:val="24"/>
          <w:szCs w:val="24"/>
        </w:rPr>
        <w:t xml:space="preserve">        </w:t>
      </w:r>
      <w:r w:rsidR="00EA3B2B" w:rsidRPr="00EA3B2B">
        <w:rPr>
          <w:b/>
          <w:sz w:val="24"/>
          <w:szCs w:val="24"/>
        </w:rPr>
        <w:t xml:space="preserve"> 2026 </w:t>
      </w:r>
      <w:r w:rsidR="00EA3B2B">
        <w:rPr>
          <w:b/>
          <w:sz w:val="24"/>
          <w:szCs w:val="24"/>
        </w:rPr>
        <w:t>г.</w:t>
      </w:r>
    </w:p>
    <w:p w:rsidR="001F53E0" w:rsidRPr="00321564" w:rsidRDefault="001F53E0" w:rsidP="0032156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321564" w:rsidRPr="005357BA" w:rsidRDefault="001F53E0" w:rsidP="00321564">
      <w:pPr>
        <w:rPr>
          <w:rFonts w:eastAsia="Calibri"/>
          <w:sz w:val="24"/>
          <w:szCs w:val="24"/>
        </w:rPr>
      </w:pPr>
      <w:r w:rsidRPr="00321564">
        <w:rPr>
          <w:sz w:val="24"/>
          <w:szCs w:val="24"/>
        </w:rPr>
        <w:t>О признании</w:t>
      </w:r>
      <w:r w:rsidR="00321564" w:rsidRPr="00321564">
        <w:rPr>
          <w:b/>
          <w:sz w:val="24"/>
          <w:szCs w:val="24"/>
        </w:rPr>
        <w:t xml:space="preserve"> </w:t>
      </w:r>
      <w:r w:rsidR="00321564" w:rsidRPr="005357BA">
        <w:rPr>
          <w:rFonts w:eastAsia="Calibri"/>
          <w:sz w:val="24"/>
          <w:szCs w:val="24"/>
        </w:rPr>
        <w:t>решени</w:t>
      </w:r>
      <w:r w:rsidR="00321564">
        <w:rPr>
          <w:rFonts w:eastAsia="Calibri"/>
          <w:sz w:val="24"/>
          <w:szCs w:val="24"/>
        </w:rPr>
        <w:t>я</w:t>
      </w:r>
      <w:r w:rsidR="00321564" w:rsidRPr="005357BA">
        <w:rPr>
          <w:rFonts w:eastAsia="Calibri"/>
          <w:sz w:val="24"/>
          <w:szCs w:val="24"/>
        </w:rPr>
        <w:t xml:space="preserve"> Собрания депутатов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rFonts w:eastAsia="Calibri"/>
          <w:sz w:val="24"/>
          <w:szCs w:val="24"/>
        </w:rPr>
        <w:t xml:space="preserve">Златоустовского городского округа </w:t>
      </w:r>
      <w:r w:rsidRPr="005357BA">
        <w:rPr>
          <w:sz w:val="24"/>
          <w:szCs w:val="24"/>
          <w:shd w:val="clear" w:color="auto" w:fill="FFFFFF"/>
        </w:rPr>
        <w:t xml:space="preserve">от 01.06.2016 г. </w:t>
      </w:r>
    </w:p>
    <w:p w:rsidR="00321564" w:rsidRPr="00EA3B2B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№ 30-ЗГО «Об утверждении Порядка размещения </w:t>
      </w:r>
      <w:r w:rsidR="00EA3B2B" w:rsidRPr="00EA3B2B">
        <w:rPr>
          <w:sz w:val="24"/>
          <w:szCs w:val="24"/>
          <w:shd w:val="clear" w:color="auto" w:fill="FFFFFF"/>
        </w:rPr>
        <w:t xml:space="preserve">                                                         </w:t>
      </w:r>
      <w:r w:rsidR="00EA3B2B" w:rsidRPr="00321564">
        <w:rPr>
          <w:sz w:val="24"/>
          <w:szCs w:val="24"/>
        </w:rPr>
        <w:t>проект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сведений о доходах, расходах, об имуществе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и </w:t>
      </w:r>
      <w:proofErr w:type="gramStart"/>
      <w:r w:rsidRPr="005357BA">
        <w:rPr>
          <w:sz w:val="24"/>
          <w:szCs w:val="24"/>
          <w:shd w:val="clear" w:color="auto" w:fill="FFFFFF"/>
        </w:rPr>
        <w:t>обязательствах</w:t>
      </w:r>
      <w:proofErr w:type="gramEnd"/>
      <w:r w:rsidRPr="005357BA">
        <w:rPr>
          <w:sz w:val="24"/>
          <w:szCs w:val="24"/>
          <w:shd w:val="clear" w:color="auto" w:fill="FFFFFF"/>
        </w:rPr>
        <w:t xml:space="preserve"> имущественного характера лиц,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proofErr w:type="gramStart"/>
      <w:r w:rsidRPr="005357BA">
        <w:rPr>
          <w:sz w:val="24"/>
          <w:szCs w:val="24"/>
          <w:shd w:val="clear" w:color="auto" w:fill="FFFFFF"/>
        </w:rPr>
        <w:t>замещающих</w:t>
      </w:r>
      <w:proofErr w:type="gramEnd"/>
      <w:r w:rsidRPr="005357BA">
        <w:rPr>
          <w:sz w:val="24"/>
          <w:szCs w:val="24"/>
          <w:shd w:val="clear" w:color="auto" w:fill="FFFFFF"/>
        </w:rPr>
        <w:t xml:space="preserve"> (занимающих) муниципальные должности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в Собрании депутатов Златоустовского городского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округа, должности муниципальной службы в аппарате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Собрания депутатов Златоустовского городского округа,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proofErr w:type="gramStart"/>
      <w:r w:rsidRPr="005357BA">
        <w:rPr>
          <w:sz w:val="24"/>
          <w:szCs w:val="24"/>
          <w:shd w:val="clear" w:color="auto" w:fill="FFFFFF"/>
        </w:rPr>
        <w:t>включенные</w:t>
      </w:r>
      <w:proofErr w:type="gramEnd"/>
      <w:r w:rsidRPr="005357BA">
        <w:rPr>
          <w:sz w:val="24"/>
          <w:szCs w:val="24"/>
          <w:shd w:val="clear" w:color="auto" w:fill="FFFFFF"/>
        </w:rPr>
        <w:t xml:space="preserve"> в перечень коррупционно опасных должностей,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и членов их семей на официальном сайте Златоустовского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 xml:space="preserve">городского округа и предоставления этих сведений </w:t>
      </w:r>
    </w:p>
    <w:p w:rsidR="00321564" w:rsidRPr="005357BA" w:rsidRDefault="00321564" w:rsidP="00321564">
      <w:pPr>
        <w:rPr>
          <w:sz w:val="24"/>
          <w:szCs w:val="24"/>
          <w:shd w:val="clear" w:color="auto" w:fill="FFFFFF"/>
        </w:rPr>
      </w:pPr>
      <w:r w:rsidRPr="005357BA">
        <w:rPr>
          <w:sz w:val="24"/>
          <w:szCs w:val="24"/>
          <w:shd w:val="clear" w:color="auto" w:fill="FFFFFF"/>
        </w:rPr>
        <w:t>средствам массовой информации для опубликования»</w:t>
      </w:r>
      <w:r>
        <w:rPr>
          <w:sz w:val="24"/>
          <w:szCs w:val="24"/>
          <w:shd w:val="clear" w:color="auto" w:fill="FFFFFF"/>
        </w:rPr>
        <w:t xml:space="preserve"> утратившим силу</w:t>
      </w:r>
    </w:p>
    <w:p w:rsidR="001F53E0" w:rsidRPr="00321564" w:rsidRDefault="001F53E0" w:rsidP="00321564">
      <w:pPr>
        <w:overflowPunct w:val="0"/>
        <w:textAlignment w:val="baseline"/>
        <w:rPr>
          <w:szCs w:val="24"/>
        </w:rPr>
      </w:pPr>
    </w:p>
    <w:p w:rsidR="00321564" w:rsidRDefault="00321564" w:rsidP="001F53E0">
      <w:pPr>
        <w:spacing w:line="240" w:lineRule="atLeast"/>
        <w:jc w:val="both"/>
        <w:rPr>
          <w:sz w:val="24"/>
          <w:szCs w:val="24"/>
        </w:rPr>
      </w:pPr>
    </w:p>
    <w:p w:rsidR="00321564" w:rsidRDefault="00321564" w:rsidP="00321564">
      <w:pPr>
        <w:spacing w:line="240" w:lineRule="atLeast"/>
        <w:ind w:firstLine="567"/>
        <w:jc w:val="both"/>
        <w:rPr>
          <w:sz w:val="24"/>
          <w:szCs w:val="24"/>
        </w:rPr>
      </w:pPr>
      <w:r w:rsidRPr="00884DDC">
        <w:rPr>
          <w:sz w:val="24"/>
          <w:szCs w:val="24"/>
        </w:rPr>
        <w:t xml:space="preserve">В соответствии с </w:t>
      </w:r>
      <w:hyperlink r:id="rId7" w:history="1">
        <w:r w:rsidRPr="00884DDC">
          <w:rPr>
            <w:sz w:val="24"/>
            <w:szCs w:val="24"/>
          </w:rPr>
          <w:t>Федеральным законом</w:t>
        </w:r>
      </w:hyperlink>
      <w:r w:rsidRPr="00884DDC">
        <w:rPr>
          <w:sz w:val="24"/>
          <w:szCs w:val="24"/>
        </w:rPr>
        <w:t xml:space="preserve"> от 28 декабря 2025 г. № 505-ФЗ «О внесении изменений в отдельные законодательные акты Российской Федерации»</w:t>
      </w:r>
    </w:p>
    <w:p w:rsidR="001F53E0" w:rsidRDefault="001F53E0" w:rsidP="001F53E0">
      <w:pPr>
        <w:spacing w:line="240" w:lineRule="atLeast"/>
        <w:jc w:val="both"/>
        <w:rPr>
          <w:sz w:val="24"/>
          <w:szCs w:val="24"/>
        </w:rPr>
      </w:pPr>
      <w:r w:rsidRPr="001F53E0">
        <w:rPr>
          <w:sz w:val="24"/>
          <w:szCs w:val="24"/>
        </w:rPr>
        <w:t>Собрание депутатов Златоустовского городского округа РЕШАЕТ:</w:t>
      </w:r>
    </w:p>
    <w:p w:rsidR="001F53E0" w:rsidRPr="001F53E0" w:rsidRDefault="001F53E0" w:rsidP="001F53E0">
      <w:pPr>
        <w:spacing w:line="240" w:lineRule="atLeast"/>
        <w:jc w:val="both"/>
        <w:rPr>
          <w:sz w:val="24"/>
          <w:szCs w:val="24"/>
        </w:rPr>
      </w:pPr>
    </w:p>
    <w:p w:rsidR="001F53E0" w:rsidRPr="00321564" w:rsidRDefault="001F53E0" w:rsidP="0032156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</w:t>
      </w:r>
      <w:r w:rsidRPr="001F53E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 w:rsidRPr="001F53E0">
        <w:rPr>
          <w:sz w:val="24"/>
          <w:szCs w:val="24"/>
        </w:rPr>
        <w:t xml:space="preserve">Признать </w:t>
      </w:r>
      <w:r w:rsidR="00321564" w:rsidRPr="005357BA">
        <w:rPr>
          <w:rFonts w:eastAsia="Calibri"/>
          <w:sz w:val="24"/>
          <w:szCs w:val="24"/>
        </w:rPr>
        <w:t>решени</w:t>
      </w:r>
      <w:r w:rsidR="00321564">
        <w:rPr>
          <w:rFonts w:eastAsia="Calibri"/>
          <w:sz w:val="24"/>
          <w:szCs w:val="24"/>
        </w:rPr>
        <w:t>е</w:t>
      </w:r>
      <w:r w:rsidR="00321564" w:rsidRPr="005357BA">
        <w:rPr>
          <w:rFonts w:eastAsia="Calibri"/>
          <w:sz w:val="24"/>
          <w:szCs w:val="24"/>
        </w:rPr>
        <w:t xml:space="preserve"> Собрания депутатов Златоустовского городского округа </w:t>
      </w:r>
      <w:r w:rsidR="00321564" w:rsidRPr="005357BA">
        <w:rPr>
          <w:sz w:val="24"/>
          <w:szCs w:val="24"/>
          <w:shd w:val="clear" w:color="auto" w:fill="FFFFFF"/>
        </w:rPr>
        <w:t>от 01.06.2016 г. № 30-ЗГО «Об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должностей, и членов их семей на официальном сайте Златоустовского</w:t>
      </w:r>
      <w:proofErr w:type="gramEnd"/>
      <w:r w:rsidR="00321564" w:rsidRPr="005357BA">
        <w:rPr>
          <w:sz w:val="24"/>
          <w:szCs w:val="24"/>
          <w:shd w:val="clear" w:color="auto" w:fill="FFFFFF"/>
        </w:rPr>
        <w:t xml:space="preserve"> городского округа и предоставления этих сведений ср</w:t>
      </w:r>
      <w:r w:rsidR="00321564">
        <w:rPr>
          <w:sz w:val="24"/>
          <w:szCs w:val="24"/>
          <w:shd w:val="clear" w:color="auto" w:fill="FFFFFF"/>
        </w:rPr>
        <w:t xml:space="preserve">едствам массовой информации для </w:t>
      </w:r>
      <w:r w:rsidR="00321564" w:rsidRPr="005357BA">
        <w:rPr>
          <w:sz w:val="24"/>
          <w:szCs w:val="24"/>
          <w:shd w:val="clear" w:color="auto" w:fill="FFFFFF"/>
        </w:rPr>
        <w:t>опубликования»</w:t>
      </w:r>
      <w:r w:rsidR="00321564">
        <w:rPr>
          <w:sz w:val="24"/>
          <w:szCs w:val="24"/>
          <w:shd w:val="clear" w:color="auto" w:fill="FFFFFF"/>
        </w:rPr>
        <w:t xml:space="preserve"> </w:t>
      </w:r>
      <w:r w:rsidR="00321564">
        <w:rPr>
          <w:sz w:val="24"/>
          <w:szCs w:val="24"/>
        </w:rPr>
        <w:t>утратившим</w:t>
      </w:r>
      <w:r w:rsidRPr="001F53E0">
        <w:rPr>
          <w:sz w:val="24"/>
          <w:szCs w:val="24"/>
        </w:rPr>
        <w:t xml:space="preserve"> силу</w:t>
      </w:r>
      <w:r w:rsidR="00321564">
        <w:rPr>
          <w:sz w:val="24"/>
          <w:szCs w:val="24"/>
        </w:rPr>
        <w:t>.</w:t>
      </w:r>
    </w:p>
    <w:p w:rsidR="001F53E0" w:rsidRPr="001F53E0" w:rsidRDefault="001F53E0" w:rsidP="001F53E0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bookmarkStart w:id="0" w:name="sub_1002"/>
      <w:r w:rsidRPr="001F53E0">
        <w:rPr>
          <w:szCs w:val="24"/>
        </w:rPr>
        <w:t xml:space="preserve"> </w:t>
      </w:r>
      <w:r w:rsidR="003139AE">
        <w:rPr>
          <w:szCs w:val="24"/>
        </w:rPr>
        <w:t xml:space="preserve">      </w:t>
      </w:r>
      <w:r w:rsidRPr="001F53E0">
        <w:rPr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21564" w:rsidRPr="002E3487" w:rsidRDefault="003139AE" w:rsidP="00321564">
      <w:pPr>
        <w:jc w:val="both"/>
      </w:pPr>
      <w:bookmarkStart w:id="1" w:name="sub_1003"/>
      <w:bookmarkEnd w:id="0"/>
      <w:r>
        <w:rPr>
          <w:sz w:val="24"/>
          <w:szCs w:val="24"/>
        </w:rPr>
        <w:t xml:space="preserve">      </w:t>
      </w:r>
      <w:r w:rsidR="001F53E0">
        <w:rPr>
          <w:sz w:val="24"/>
          <w:szCs w:val="24"/>
        </w:rPr>
        <w:t xml:space="preserve"> </w:t>
      </w:r>
      <w:r w:rsidR="001F53E0" w:rsidRPr="001F53E0">
        <w:rPr>
          <w:sz w:val="24"/>
          <w:szCs w:val="24"/>
        </w:rPr>
        <w:t>3. </w:t>
      </w:r>
      <w:r w:rsidR="001F53E0" w:rsidRPr="00321564">
        <w:rPr>
          <w:sz w:val="24"/>
          <w:szCs w:val="24"/>
        </w:rPr>
        <w:t>Контроль исполнения настоящего решения возложить</w:t>
      </w:r>
      <w:bookmarkEnd w:id="1"/>
      <w:r w:rsidR="001F53E0" w:rsidRPr="00321564">
        <w:rPr>
          <w:sz w:val="24"/>
          <w:szCs w:val="24"/>
        </w:rPr>
        <w:t xml:space="preserve"> на </w:t>
      </w:r>
      <w:proofErr w:type="gramStart"/>
      <w:r w:rsidR="001F53E0" w:rsidRPr="00321564">
        <w:rPr>
          <w:sz w:val="24"/>
          <w:szCs w:val="24"/>
        </w:rPr>
        <w:t>комиссию</w:t>
      </w:r>
      <w:proofErr w:type="gramEnd"/>
      <w:r w:rsidR="001F53E0" w:rsidRPr="00321564">
        <w:rPr>
          <w:sz w:val="24"/>
          <w:szCs w:val="24"/>
        </w:rPr>
        <w:t xml:space="preserve"> </w:t>
      </w:r>
      <w:r w:rsidR="00321564" w:rsidRPr="00321564">
        <w:rPr>
          <w:sz w:val="24"/>
          <w:szCs w:val="24"/>
        </w:rPr>
        <w:t>на комиссию по местному самоуправлению.</w:t>
      </w:r>
    </w:p>
    <w:p w:rsidR="001F53E0" w:rsidRPr="001F53E0" w:rsidRDefault="001F53E0" w:rsidP="00956A50">
      <w:pPr>
        <w:pStyle w:val="a4"/>
        <w:rPr>
          <w:sz w:val="24"/>
          <w:szCs w:val="24"/>
          <w:lang w:eastAsia="ar-SA"/>
        </w:rPr>
      </w:pPr>
    </w:p>
    <w:p w:rsidR="001F53E0" w:rsidRPr="001F53E0" w:rsidRDefault="001F53E0" w:rsidP="00956A50">
      <w:pPr>
        <w:spacing w:line="240" w:lineRule="atLeast"/>
        <w:rPr>
          <w:sz w:val="24"/>
          <w:szCs w:val="24"/>
        </w:rPr>
      </w:pPr>
      <w:r w:rsidRPr="001F53E0">
        <w:rPr>
          <w:sz w:val="24"/>
          <w:szCs w:val="24"/>
        </w:rPr>
        <w:t xml:space="preserve">Председатель Собрания депутатов </w:t>
      </w:r>
    </w:p>
    <w:p w:rsidR="001F53E0" w:rsidRPr="00321564" w:rsidRDefault="001F53E0" w:rsidP="00956A50">
      <w:pPr>
        <w:rPr>
          <w:sz w:val="24"/>
          <w:szCs w:val="24"/>
        </w:rPr>
      </w:pPr>
      <w:r w:rsidRPr="001F53E0">
        <w:rPr>
          <w:sz w:val="24"/>
          <w:szCs w:val="24"/>
        </w:rPr>
        <w:t xml:space="preserve">Златоустовского городского округа                    </w:t>
      </w:r>
      <w:r w:rsidRPr="001F53E0">
        <w:rPr>
          <w:sz w:val="24"/>
          <w:szCs w:val="24"/>
        </w:rPr>
        <w:tab/>
      </w:r>
      <w:r w:rsidRPr="001F53E0">
        <w:rPr>
          <w:sz w:val="24"/>
          <w:szCs w:val="24"/>
        </w:rPr>
        <w:tab/>
      </w:r>
      <w:r w:rsidRPr="001F53E0">
        <w:rPr>
          <w:sz w:val="24"/>
          <w:szCs w:val="24"/>
        </w:rPr>
        <w:tab/>
        <w:t xml:space="preserve">   </w:t>
      </w:r>
      <w:r w:rsidR="00956A5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</w:t>
      </w:r>
      <w:r w:rsidRPr="001F53E0">
        <w:rPr>
          <w:sz w:val="24"/>
          <w:szCs w:val="24"/>
        </w:rPr>
        <w:t xml:space="preserve">А.М. </w:t>
      </w:r>
      <w:proofErr w:type="spellStart"/>
      <w:r w:rsidRPr="001F53E0">
        <w:rPr>
          <w:sz w:val="24"/>
          <w:szCs w:val="24"/>
        </w:rPr>
        <w:t>Карюко</w:t>
      </w:r>
      <w:r w:rsidR="00321564">
        <w:rPr>
          <w:sz w:val="24"/>
          <w:szCs w:val="24"/>
        </w:rPr>
        <w:t>в</w:t>
      </w:r>
      <w:proofErr w:type="spellEnd"/>
    </w:p>
    <w:p w:rsidR="001F53E0" w:rsidRDefault="001F53E0" w:rsidP="00956A50">
      <w:pPr>
        <w:rPr>
          <w:sz w:val="28"/>
          <w:szCs w:val="28"/>
        </w:rPr>
      </w:pPr>
    </w:p>
    <w:p w:rsidR="00956A50" w:rsidRPr="00956A50" w:rsidRDefault="00956A50" w:rsidP="00956A50">
      <w:pPr>
        <w:rPr>
          <w:sz w:val="24"/>
          <w:szCs w:val="24"/>
        </w:rPr>
      </w:pPr>
      <w:r w:rsidRPr="00956A50">
        <w:rPr>
          <w:sz w:val="24"/>
          <w:szCs w:val="24"/>
        </w:rPr>
        <w:t xml:space="preserve"> Глава Златоустовского городского округа                                                 </w:t>
      </w:r>
      <w:r>
        <w:rPr>
          <w:sz w:val="24"/>
          <w:szCs w:val="24"/>
        </w:rPr>
        <w:t xml:space="preserve">  </w:t>
      </w:r>
      <w:r w:rsidRPr="00956A50">
        <w:rPr>
          <w:sz w:val="24"/>
          <w:szCs w:val="24"/>
        </w:rPr>
        <w:t xml:space="preserve"> О.Ю. Решетников</w:t>
      </w:r>
    </w:p>
    <w:sectPr w:rsidR="00956A50" w:rsidRPr="00956A50" w:rsidSect="0057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53E0"/>
    <w:rsid w:val="001106F3"/>
    <w:rsid w:val="001E5FEF"/>
    <w:rsid w:val="001F53E0"/>
    <w:rsid w:val="00287009"/>
    <w:rsid w:val="003139AE"/>
    <w:rsid w:val="00321564"/>
    <w:rsid w:val="00362FF4"/>
    <w:rsid w:val="00370ECA"/>
    <w:rsid w:val="00532C0E"/>
    <w:rsid w:val="005758CA"/>
    <w:rsid w:val="00593BFD"/>
    <w:rsid w:val="006A3432"/>
    <w:rsid w:val="007B275C"/>
    <w:rsid w:val="008A471D"/>
    <w:rsid w:val="00956A50"/>
    <w:rsid w:val="00997CC1"/>
    <w:rsid w:val="00AB2178"/>
    <w:rsid w:val="00CE5F6C"/>
    <w:rsid w:val="00EA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1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F53E0"/>
    <w:pPr>
      <w:keepNext/>
      <w:widowControl/>
      <w:tabs>
        <w:tab w:val="num" w:pos="864"/>
      </w:tabs>
      <w:suppressAutoHyphens/>
      <w:autoSpaceDE/>
      <w:autoSpaceDN/>
      <w:adjustRightInd/>
      <w:ind w:left="864" w:hanging="864"/>
      <w:jc w:val="center"/>
      <w:outlineLvl w:val="3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F53E0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F53E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F53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1F53E0"/>
    <w:rPr>
      <w:rFonts w:eastAsiaTheme="minorEastAsia"/>
      <w:color w:val="5A5A5A" w:themeColor="text1" w:themeTint="A5"/>
      <w:spacing w:val="15"/>
      <w:lang w:eastAsia="ru-RU"/>
    </w:rPr>
  </w:style>
  <w:style w:type="character" w:styleId="a7">
    <w:name w:val="Hyperlink"/>
    <w:rsid w:val="001F53E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1F53E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21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321564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21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1327163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sdzyuov</cp:lastModifiedBy>
  <cp:revision>10</cp:revision>
  <cp:lastPrinted>2024-11-22T04:14:00Z</cp:lastPrinted>
  <dcterms:created xsi:type="dcterms:W3CDTF">2024-11-12T10:44:00Z</dcterms:created>
  <dcterms:modified xsi:type="dcterms:W3CDTF">2026-03-16T11:53:00Z</dcterms:modified>
</cp:coreProperties>
</file>